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0A" w:rsidRPr="00305C9E" w:rsidRDefault="00DD160A" w:rsidP="00DD16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bookmarkStart w:id="0" w:name="block-75171333"/>
      <w:bookmarkStart w:id="1" w:name="block-75917999"/>
      <w:r w:rsidRPr="00305C9E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</w:p>
    <w:p w:rsidR="00DD160A" w:rsidRPr="00305C9E" w:rsidRDefault="00DD160A" w:rsidP="00DD16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05C9E">
        <w:rPr>
          <w:rFonts w:ascii="Times New Roman" w:hAnsi="Times New Roman"/>
          <w:sz w:val="24"/>
          <w:szCs w:val="24"/>
          <w:lang w:val="ru-RU"/>
        </w:rPr>
        <w:t xml:space="preserve">к Основной образовательной программе </w:t>
      </w:r>
    </w:p>
    <w:p w:rsidR="00DD160A" w:rsidRPr="00305C9E" w:rsidRDefault="00DD160A" w:rsidP="00DD16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05C9E">
        <w:rPr>
          <w:rFonts w:ascii="Times New Roman" w:hAnsi="Times New Roman"/>
          <w:sz w:val="24"/>
          <w:szCs w:val="24"/>
          <w:lang w:val="ru-RU"/>
        </w:rPr>
        <w:t>основного общего образования</w:t>
      </w:r>
    </w:p>
    <w:p w:rsidR="00DD160A" w:rsidRPr="00305C9E" w:rsidRDefault="00DD160A" w:rsidP="00DD160A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DD160A" w:rsidRPr="00305C9E" w:rsidRDefault="00DD160A" w:rsidP="00DD160A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96691E" w:rsidRPr="004C2AF2" w:rsidTr="008C2F58">
        <w:tc>
          <w:tcPr>
            <w:tcW w:w="4814" w:type="dxa"/>
          </w:tcPr>
          <w:p w:rsidR="0096691E" w:rsidRPr="00305C9E" w:rsidRDefault="0096691E" w:rsidP="008C2F5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96691E" w:rsidRPr="00305C9E" w:rsidRDefault="0096691E" w:rsidP="008C2F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96691E" w:rsidRPr="00305C9E" w:rsidRDefault="0096691E" w:rsidP="008C2F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96691E" w:rsidRPr="00305C9E" w:rsidRDefault="0096691E" w:rsidP="008C2F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9669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96691E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96691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4815" w:type="dxa"/>
          </w:tcPr>
          <w:p w:rsidR="0096691E" w:rsidRPr="00305C9E" w:rsidRDefault="0096691E" w:rsidP="008C2F58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96691E" w:rsidRPr="00305C9E" w:rsidRDefault="0096691E" w:rsidP="008C2F5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96691E" w:rsidRPr="00305C9E" w:rsidRDefault="0096691E" w:rsidP="008C2F5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96691E" w:rsidRPr="00305C9E" w:rsidRDefault="0096691E" w:rsidP="008C2F58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126 </w:t>
            </w:r>
            <w:r w:rsidRPr="009669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96691E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 w:rsidRPr="00305C9E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DD160A" w:rsidRPr="00305C9E" w:rsidRDefault="00DD160A" w:rsidP="00DD160A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DD160A" w:rsidRPr="00305C9E" w:rsidRDefault="00DD160A" w:rsidP="00DD160A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DD160A" w:rsidRPr="00305C9E" w:rsidRDefault="00DD160A" w:rsidP="00DD160A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DD160A" w:rsidRPr="00305C9E" w:rsidRDefault="00DD160A" w:rsidP="00DD160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D160A" w:rsidRDefault="00DD160A" w:rsidP="00DD16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60A" w:rsidRDefault="00DD160A" w:rsidP="00DD160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60A" w:rsidRPr="009C6358" w:rsidRDefault="00DD160A" w:rsidP="00DD160A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160A" w:rsidRPr="009C6358" w:rsidRDefault="00DD160A" w:rsidP="00DD160A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6358">
        <w:rPr>
          <w:rFonts w:ascii="Times New Roman" w:hAnsi="Times New Roman"/>
          <w:color w:val="000000"/>
          <w:sz w:val="28"/>
          <w:lang w:val="ru-RU"/>
        </w:rPr>
        <w:t xml:space="preserve"> 9359847)</w:t>
      </w:r>
    </w:p>
    <w:p w:rsidR="00DD160A" w:rsidRPr="009C6358" w:rsidRDefault="00DD160A" w:rsidP="00DD160A">
      <w:pPr>
        <w:spacing w:after="0"/>
        <w:ind w:left="120"/>
        <w:jc w:val="center"/>
        <w:rPr>
          <w:lang w:val="ru-RU"/>
        </w:rPr>
      </w:pPr>
    </w:p>
    <w:p w:rsidR="00DD160A" w:rsidRPr="009C6358" w:rsidRDefault="00DD160A" w:rsidP="00DD160A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D160A" w:rsidRPr="00305C9E" w:rsidRDefault="00DD160A" w:rsidP="00DD160A">
      <w:pPr>
        <w:spacing w:line="240" w:lineRule="auto"/>
        <w:ind w:left="25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</w:t>
      </w:r>
      <w:r w:rsidRPr="009C6358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DD160A" w:rsidRPr="00305C9E" w:rsidRDefault="00DD160A" w:rsidP="00DD160A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160A" w:rsidRPr="00305C9E" w:rsidRDefault="00DD160A" w:rsidP="00DD160A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D160A" w:rsidRPr="00305C9E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с. Усениново</w:t>
      </w:r>
    </w:p>
    <w:p w:rsidR="00DD160A" w:rsidRPr="00305C9E" w:rsidRDefault="00DD160A" w:rsidP="00DD160A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2025</w:t>
      </w:r>
    </w:p>
    <w:bookmarkEnd w:id="0"/>
    <w:p w:rsidR="00B74028" w:rsidRPr="00DD160A" w:rsidRDefault="00B74028">
      <w:pPr>
        <w:rPr>
          <w:lang w:val="ru-RU"/>
        </w:rPr>
        <w:sectPr w:rsidR="00B74028" w:rsidRPr="00DD160A">
          <w:pgSz w:w="11906" w:h="16383"/>
          <w:pgMar w:top="1134" w:right="850" w:bottom="1134" w:left="1701" w:header="720" w:footer="720" w:gutter="0"/>
          <w:cols w:space="720"/>
        </w:sectPr>
      </w:pPr>
    </w:p>
    <w:p w:rsidR="00B74028" w:rsidRPr="00DD160A" w:rsidRDefault="004728D9" w:rsidP="00DD160A">
      <w:pPr>
        <w:spacing w:after="0" w:line="264" w:lineRule="auto"/>
        <w:ind w:left="120"/>
        <w:jc w:val="center"/>
        <w:rPr>
          <w:lang w:val="ru-RU"/>
        </w:rPr>
      </w:pPr>
      <w:bookmarkStart w:id="2" w:name="block-75918004"/>
      <w:bookmarkEnd w:id="1"/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воспитания и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74028" w:rsidRDefault="004728D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74028" w:rsidRPr="00DD160A" w:rsidRDefault="004728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B74028" w:rsidRPr="00DD160A" w:rsidRDefault="004728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74028" w:rsidRPr="00DD160A" w:rsidRDefault="004728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74028" w:rsidRPr="00DD160A" w:rsidRDefault="004728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74028" w:rsidRPr="00DD160A" w:rsidRDefault="004728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B74028" w:rsidRPr="00DD160A" w:rsidRDefault="004728D9">
      <w:pPr>
        <w:spacing w:after="0"/>
        <w:ind w:firstLine="600"/>
        <w:jc w:val="right"/>
        <w:rPr>
          <w:lang w:val="ru-RU"/>
        </w:rPr>
      </w:pPr>
      <w:r w:rsidRPr="00DD160A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B74028" w:rsidRPr="00DD160A" w:rsidRDefault="004728D9">
      <w:pPr>
        <w:spacing w:after="0"/>
        <w:ind w:firstLine="600"/>
        <w:jc w:val="right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B74028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247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247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247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74028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74028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74028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B74028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B74028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both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B74028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345"/>
              <w:jc w:val="both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</w:t>
            </w:r>
            <w:proofErr w:type="gramStart"/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</w:t>
            </w:r>
            <w:proofErr w:type="gramEnd"/>
            <w:r w:rsidRPr="00DD160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B74028" w:rsidRDefault="00B74028">
      <w:pPr>
        <w:sectPr w:rsidR="00B74028">
          <w:pgSz w:w="11906" w:h="16383"/>
          <w:pgMar w:top="1134" w:right="850" w:bottom="1134" w:left="1701" w:header="720" w:footer="720" w:gutter="0"/>
          <w:cols w:space="720"/>
        </w:sectPr>
      </w:pPr>
    </w:p>
    <w:p w:rsidR="00B74028" w:rsidRDefault="004728D9" w:rsidP="00DD160A">
      <w:pPr>
        <w:spacing w:after="0" w:line="264" w:lineRule="auto"/>
        <w:ind w:left="120"/>
        <w:jc w:val="center"/>
      </w:pPr>
      <w:bookmarkStart w:id="3" w:name="block-75918002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74028" w:rsidRDefault="00B74028" w:rsidP="00DD160A">
      <w:pPr>
        <w:spacing w:after="0" w:line="264" w:lineRule="auto"/>
        <w:ind w:left="120"/>
        <w:jc w:val="center"/>
      </w:pPr>
    </w:p>
    <w:p w:rsidR="00B74028" w:rsidRDefault="004728D9" w:rsidP="00DD160A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74028" w:rsidRDefault="00B74028" w:rsidP="00DD160A">
      <w:pPr>
        <w:spacing w:after="0" w:line="264" w:lineRule="auto"/>
        <w:ind w:left="120"/>
        <w:jc w:val="center"/>
      </w:pPr>
    </w:p>
    <w:p w:rsidR="00B74028" w:rsidRDefault="004728D9" w:rsidP="00DD160A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B74028" w:rsidRDefault="00B74028">
      <w:pPr>
        <w:spacing w:after="0" w:line="264" w:lineRule="auto"/>
        <w:ind w:left="120"/>
        <w:jc w:val="both"/>
      </w:pPr>
    </w:p>
    <w:p w:rsidR="00B74028" w:rsidRDefault="004728D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Аркаим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- памятник археологии.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Переход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Кочевые общества евразийских степей в эпоху бронзы и раннем железном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царство.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Фемистокл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DD160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Усиление королевской власти.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DD160A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DD160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Обострение социальных противоречий в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B74028">
      <w:pPr>
        <w:spacing w:after="0"/>
        <w:ind w:left="120"/>
        <w:rPr>
          <w:lang w:val="ru-RU"/>
        </w:rPr>
      </w:pPr>
    </w:p>
    <w:p w:rsidR="00B74028" w:rsidRPr="00DD160A" w:rsidRDefault="004728D9">
      <w:pPr>
        <w:spacing w:after="0"/>
        <w:ind w:left="120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B74028" w:rsidRPr="00DD160A" w:rsidRDefault="00B74028">
      <w:pPr>
        <w:spacing w:after="0"/>
        <w:ind w:left="120"/>
        <w:rPr>
          <w:lang w:val="ru-RU"/>
        </w:rPr>
      </w:pP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Тюркский каганат. Аварский каганат. Хазарский каганат. Волжская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Древнерусское право: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Образование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Речь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Люблинская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уния. Стефан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Баторий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Сефевидов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сёгуната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Барма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Московское восстание 1611 г. и сожжение города оккупантами. Первое и второе земские ополчения.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Поход королевича Владислава на Москву. Заключение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Окончание смуты. Итоги и последствия Смутного времени.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: противодействие распространению католичества и унии, контакты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Запорожской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Восстание Богдана Хмельницкого.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Переяславская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Гетманщины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1654-1667 гг.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перемирие.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Литература. «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Калязинская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челобитная». Жития.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DD160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Крутицкого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Монтескьё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Ж.Ж. Руссо. «Энциклопедия» (Д. Дидро, Ж.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Разделы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Политические течения и деятели революции (Ж. Дантон, Ж-П.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Марат).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Упразднение монархии и провозглашение республики.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Европа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Сёгуны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и дайме. Положение сословий.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Туссен-Лувертюр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>, С. Боливар. Провозглашение независимых государств.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Регентство Софьи. В.В. Голицын. Внешняя политика России времен регентства Софьи. Вечный мир с Речью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Крымские походы. Переворот в пользу Петра 1689 г.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Двоецарствие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поход. Сражения у мыса Гангут и острова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мир и его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Консилией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Калмыкское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ханство, Остзейские провинции и другие). Становление бюрократического аппарата.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анкт- Петербурга и других городов. Барокко в архитектуре города Москвы и города Санкт-Петербурга.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>, Анн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а Иоа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казахских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жузов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Пугачевщины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полупривилегированное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служилое сословие.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Прохоровы и другие. Внутренняя и внешняя торговля. Торговые пути внутри страны. Воднотранспортные системы: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другие. Ярмарки и их роль во внутренней торговле.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Политика России в отношении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до начала 1770-х гг.: стремление к усилению российского влияния в условиях сохранения польского государства. Разделы Речи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: роль Пруссии, империи Габсбургов и России. Восстание под предводительством Т. Костюшко.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>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Старов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.Л.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 начале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Эстляндии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>. Личность А.А. Аракчеева. Создание военных поселений (1810 г.).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Гюлистанский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антинаполеоновских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коалициях.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Тильзитский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DD160A">
        <w:rPr>
          <w:rFonts w:ascii="Times New Roman" w:hAnsi="Times New Roman"/>
          <w:color w:val="000000"/>
          <w:sz w:val="28"/>
          <w:lang w:val="ru-RU"/>
        </w:rPr>
        <w:t>«</w:t>
      </w:r>
      <w:r w:rsidRPr="00DD160A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DD160A">
        <w:rPr>
          <w:rFonts w:ascii="Times New Roman" w:hAnsi="Times New Roman"/>
          <w:color w:val="000000"/>
          <w:sz w:val="28"/>
          <w:lang w:val="ru-RU"/>
        </w:rPr>
        <w:t>»</w:t>
      </w:r>
      <w:r w:rsidRPr="00DD160A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Русская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Правда» П. Пестеля). Восстание декабристов 14 декабря 1825 г.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</w:t>
      </w:r>
      <w:proofErr w:type="gramEnd"/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культуры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:ж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изнь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Дж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адзини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«Эра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Джолитти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». Международное положение Италии.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Османская империя. Политика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1908-1909 гг.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». Революция 1911-1913 гг. Сунь Ятсен.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Япония. Реформы эпохи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Тэмпо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. «Открытие» Японии. Реставрация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Влияние США на страны Латинской Америки. Традиционные отношения;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1910-1917 гг.: участники, итоги, значение.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Канкрина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>. Формирование профессиональной бюрократии.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Публицистика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сновные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Дворяне-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предприниматели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.И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ндустриализация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160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Зубатовский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социализм». Создание первых политических партий.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Национальная политика. Общество и власть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DD160A">
        <w:rPr>
          <w:rFonts w:ascii="Times New Roman" w:hAnsi="Times New Roman"/>
          <w:color w:val="333333"/>
          <w:sz w:val="28"/>
          <w:lang w:val="ru-RU"/>
        </w:rPr>
        <w:t>«</w:t>
      </w:r>
      <w:r w:rsidRPr="00DD160A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DD160A">
        <w:rPr>
          <w:rFonts w:ascii="Times New Roman" w:hAnsi="Times New Roman"/>
          <w:color w:val="333333"/>
          <w:sz w:val="28"/>
          <w:lang w:val="ru-RU"/>
        </w:rPr>
        <w:t>»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74028" w:rsidRPr="00DD160A" w:rsidRDefault="00B74028">
      <w:pPr>
        <w:rPr>
          <w:lang w:val="ru-RU"/>
        </w:rPr>
        <w:sectPr w:rsidR="00B74028" w:rsidRPr="00DD160A">
          <w:pgSz w:w="11906" w:h="16383"/>
          <w:pgMar w:top="1134" w:right="850" w:bottom="1134" w:left="1701" w:header="720" w:footer="720" w:gutter="0"/>
          <w:cols w:space="720"/>
        </w:sect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bookmarkStart w:id="4" w:name="block-75918003"/>
      <w:bookmarkEnd w:id="3"/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DD160A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74028" w:rsidRPr="00DD160A" w:rsidRDefault="00B74028">
      <w:pPr>
        <w:spacing w:after="0"/>
        <w:ind w:left="120"/>
        <w:rPr>
          <w:lang w:val="ru-RU"/>
        </w:rPr>
      </w:pPr>
    </w:p>
    <w:p w:rsidR="00B74028" w:rsidRPr="00DD160A" w:rsidRDefault="004728D9">
      <w:pPr>
        <w:spacing w:after="0"/>
        <w:ind w:left="120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r w:rsidRPr="00DD160A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Start"/>
      <w:r w:rsidRPr="00DD160A">
        <w:rPr>
          <w:rFonts w:ascii="Times New Roman" w:hAnsi="Times New Roman"/>
          <w:color w:val="000000"/>
          <w:sz w:val="28"/>
          <w:lang w:val="ru-RU"/>
        </w:rPr>
        <w:t>;в</w:t>
      </w:r>
      <w:proofErr w:type="gramEnd"/>
      <w:r w:rsidRPr="00DD160A">
        <w:rPr>
          <w:rFonts w:ascii="Times New Roman" w:hAnsi="Times New Roman"/>
          <w:color w:val="000000"/>
          <w:sz w:val="28"/>
          <w:lang w:val="ru-RU"/>
        </w:rPr>
        <w:t>ысказывать</w:t>
      </w:r>
      <w:proofErr w:type="spellEnd"/>
      <w:r w:rsidRPr="00DD160A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B74028" w:rsidRPr="00DD160A" w:rsidRDefault="00B74028">
      <w:pPr>
        <w:spacing w:after="0" w:line="264" w:lineRule="auto"/>
        <w:ind w:left="120"/>
        <w:jc w:val="both"/>
        <w:rPr>
          <w:lang w:val="ru-RU"/>
        </w:rPr>
      </w:pPr>
    </w:p>
    <w:p w:rsidR="00B74028" w:rsidRPr="00DD160A" w:rsidRDefault="004728D9">
      <w:pPr>
        <w:spacing w:after="0" w:line="264" w:lineRule="auto"/>
        <w:ind w:left="12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характеризовать итоги и историческое значение событий;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проявляются в освоенных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обучающимися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знаниях и видах деятельности. Они представлены в следующих основных группах: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деятельности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рств в Ср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высказывать отношение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DD160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  <w:proofErr w:type="gramEnd"/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.(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DD160A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r w:rsidRPr="00DD160A">
        <w:rPr>
          <w:rFonts w:ascii="Times New Roman" w:hAnsi="Times New Roman"/>
          <w:color w:val="333333"/>
          <w:sz w:val="28"/>
          <w:lang w:val="ru-RU"/>
        </w:rPr>
        <w:t>периода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;п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редставлять</w:t>
      </w:r>
      <w:proofErr w:type="spell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DD160A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., объяснять,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чём заключалось их значение для времени их создания и для современного общества;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>. (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том числе на региональном материале);</w:t>
      </w:r>
    </w:p>
    <w:p w:rsidR="00B74028" w:rsidRPr="00DD160A" w:rsidRDefault="004728D9">
      <w:pPr>
        <w:spacing w:after="0" w:line="264" w:lineRule="auto"/>
        <w:ind w:firstLine="600"/>
        <w:jc w:val="both"/>
        <w:rPr>
          <w:lang w:val="ru-RU"/>
        </w:rPr>
      </w:pPr>
      <w:r w:rsidRPr="00DD160A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DD160A">
        <w:rPr>
          <w:rFonts w:ascii="Times New Roman" w:hAnsi="Times New Roman"/>
          <w:color w:val="333333"/>
          <w:sz w:val="28"/>
          <w:lang w:val="ru-RU"/>
        </w:rPr>
        <w:t xml:space="preserve"> ‒ начала ХХ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. </w:t>
      </w:r>
      <w:proofErr w:type="gramStart"/>
      <w:r w:rsidRPr="00DD160A">
        <w:rPr>
          <w:rFonts w:ascii="Times New Roman" w:hAnsi="Times New Roman"/>
          <w:color w:val="333333"/>
          <w:sz w:val="28"/>
          <w:lang w:val="ru-RU"/>
        </w:rPr>
        <w:t>для</w:t>
      </w:r>
      <w:proofErr w:type="gramEnd"/>
      <w:r w:rsidRPr="00DD160A">
        <w:rPr>
          <w:rFonts w:ascii="Times New Roman" w:hAnsi="Times New Roman"/>
          <w:color w:val="333333"/>
          <w:sz w:val="28"/>
          <w:lang w:val="ru-RU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B74028" w:rsidRPr="00DD160A" w:rsidRDefault="00B74028">
      <w:pPr>
        <w:rPr>
          <w:lang w:val="ru-RU"/>
        </w:rPr>
        <w:sectPr w:rsidR="00B74028" w:rsidRPr="00DD160A">
          <w:pgSz w:w="11906" w:h="16383"/>
          <w:pgMar w:top="1134" w:right="850" w:bottom="1134" w:left="1701" w:header="720" w:footer="720" w:gutter="0"/>
          <w:cols w:space="720"/>
        </w:sectPr>
      </w:pPr>
    </w:p>
    <w:p w:rsidR="00B74028" w:rsidRDefault="004728D9">
      <w:pPr>
        <w:spacing w:after="0"/>
        <w:ind w:left="120"/>
      </w:pPr>
      <w:bookmarkStart w:id="5" w:name="block-75918000"/>
      <w:bookmarkEnd w:id="4"/>
      <w:r w:rsidRPr="00DD16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74028" w:rsidRDefault="00472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740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  <w:p w:rsidR="00B74028" w:rsidRDefault="004C2AF2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</w:tbl>
    <w:p w:rsidR="00B74028" w:rsidRDefault="00B74028">
      <w:pPr>
        <w:sectPr w:rsidR="00B7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028" w:rsidRDefault="00472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7402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</w:tbl>
    <w:p w:rsidR="00B74028" w:rsidRDefault="00B74028">
      <w:pPr>
        <w:sectPr w:rsidR="00B7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028" w:rsidRDefault="00472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740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</w:tbl>
    <w:p w:rsidR="00B74028" w:rsidRDefault="00B74028">
      <w:pPr>
        <w:sectPr w:rsidR="00B7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028" w:rsidRDefault="00472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7402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XIX 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</w:tbl>
    <w:p w:rsidR="00B74028" w:rsidRDefault="00B74028">
      <w:pPr>
        <w:sectPr w:rsidR="00B7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4028" w:rsidRDefault="004728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740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4028" w:rsidRDefault="00B7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 w:rsidRPr="004C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16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1880—1890-х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и общественное 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>
            <w:pPr>
              <w:spacing w:after="0"/>
              <w:ind w:left="135"/>
            </w:pPr>
          </w:p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  <w:tr w:rsidR="00B7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4028" w:rsidRPr="00DD160A" w:rsidRDefault="004728D9">
            <w:pPr>
              <w:spacing w:after="0"/>
              <w:ind w:left="135"/>
              <w:rPr>
                <w:lang w:val="ru-RU"/>
              </w:rPr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 w:rsidRPr="00DD16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74028" w:rsidRDefault="00472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74028" w:rsidRDefault="00B74028"/>
        </w:tc>
      </w:tr>
    </w:tbl>
    <w:p w:rsidR="00B74028" w:rsidRDefault="00B74028">
      <w:pPr>
        <w:sectPr w:rsidR="00B740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8D9" w:rsidRPr="00DD160A" w:rsidRDefault="004728D9" w:rsidP="004C2AF2">
      <w:pPr>
        <w:spacing w:after="0"/>
        <w:ind w:left="120"/>
        <w:rPr>
          <w:lang w:val="ru-RU"/>
        </w:rPr>
      </w:pPr>
      <w:bookmarkStart w:id="6" w:name="_GoBack"/>
      <w:bookmarkEnd w:id="5"/>
      <w:bookmarkEnd w:id="6"/>
    </w:p>
    <w:sectPr w:rsidR="004728D9" w:rsidRPr="00DD160A" w:rsidSect="00DD160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A6E53"/>
    <w:multiLevelType w:val="multilevel"/>
    <w:tmpl w:val="3AFAF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4028"/>
    <w:rsid w:val="004728D9"/>
    <w:rsid w:val="004C2AF2"/>
    <w:rsid w:val="0096691E"/>
    <w:rsid w:val="00B74028"/>
    <w:rsid w:val="00DD160A"/>
    <w:rsid w:val="00E2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7402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740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16957</Words>
  <Characters>96658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2025-09-29T12:59:00Z</dcterms:created>
  <dcterms:modified xsi:type="dcterms:W3CDTF">2025-09-29T12:59:00Z</dcterms:modified>
</cp:coreProperties>
</file>